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21E" w:rsidRPr="00716E68" w:rsidRDefault="00B1421E" w:rsidP="00B1421E">
      <w:pPr>
        <w:tabs>
          <w:tab w:val="right" w:pos="-2880"/>
        </w:tabs>
        <w:rPr>
          <w:sz w:val="20"/>
          <w:szCs w:val="20"/>
        </w:rPr>
      </w:pPr>
      <w:bookmarkStart w:id="0" w:name="_GoBack"/>
      <w:r w:rsidRPr="00716E68">
        <w:rPr>
          <w:sz w:val="20"/>
          <w:szCs w:val="20"/>
        </w:rPr>
        <w:t>Name</w:t>
      </w:r>
      <w:r>
        <w:rPr>
          <w:sz w:val="20"/>
          <w:szCs w:val="20"/>
        </w:rPr>
        <w:t>(s)</w:t>
      </w:r>
      <w:r w:rsidRPr="00716E68">
        <w:rPr>
          <w:sz w:val="20"/>
          <w:szCs w:val="20"/>
        </w:rPr>
        <w:t>: _____________</w:t>
      </w:r>
      <w:r>
        <w:rPr>
          <w:sz w:val="20"/>
          <w:szCs w:val="20"/>
        </w:rPr>
        <w:t>________________</w:t>
      </w:r>
      <w:r w:rsidRPr="00716E68">
        <w:rPr>
          <w:sz w:val="20"/>
          <w:szCs w:val="20"/>
        </w:rPr>
        <w:t>_____</w:t>
      </w:r>
      <w:r>
        <w:rPr>
          <w:sz w:val="20"/>
          <w:szCs w:val="20"/>
        </w:rPr>
        <w:t>____________</w:t>
      </w:r>
      <w:r>
        <w:rPr>
          <w:sz w:val="20"/>
          <w:szCs w:val="20"/>
        </w:rPr>
        <w:tab/>
      </w:r>
      <w:r>
        <w:rPr>
          <w:sz w:val="20"/>
          <w:szCs w:val="20"/>
        </w:rPr>
        <w:tab/>
        <w:t>Date of Assignment: ___________</w:t>
      </w:r>
    </w:p>
    <w:p w:rsidR="00B1421E" w:rsidRPr="00C37A92" w:rsidRDefault="00B1421E" w:rsidP="00B1421E">
      <w:pPr>
        <w:tabs>
          <w:tab w:val="right" w:pos="9360"/>
        </w:tabs>
        <w:rPr>
          <w:sz w:val="22"/>
          <w:szCs w:val="22"/>
        </w:rPr>
      </w:pPr>
      <w:r w:rsidRPr="00716E68">
        <w:rPr>
          <w:sz w:val="20"/>
          <w:szCs w:val="20"/>
        </w:rPr>
        <w:t>Period: ________</w:t>
      </w:r>
      <w:r w:rsidRPr="00716E68">
        <w:rPr>
          <w:sz w:val="20"/>
          <w:szCs w:val="20"/>
        </w:rPr>
        <w:tab/>
        <w:t>Date Due: _____</w:t>
      </w:r>
      <w:r>
        <w:rPr>
          <w:sz w:val="20"/>
          <w:szCs w:val="20"/>
        </w:rPr>
        <w:t>____</w:t>
      </w:r>
      <w:r w:rsidRPr="00716E68">
        <w:rPr>
          <w:sz w:val="20"/>
          <w:szCs w:val="20"/>
        </w:rPr>
        <w:t>_____</w:t>
      </w:r>
    </w:p>
    <w:p w:rsidR="00B1421E" w:rsidRDefault="00B1421E" w:rsidP="00B1421E">
      <w:pPr>
        <w:jc w:val="center"/>
        <w:rPr>
          <w:rFonts w:ascii="Arial" w:hAnsi="Arial" w:cs="Arial"/>
        </w:rPr>
      </w:pPr>
      <w:r>
        <w:rPr>
          <w:rFonts w:ascii="Arial" w:hAnsi="Arial" w:cs="Arial"/>
          <w:noProof/>
          <w:sz w:val="40"/>
          <w:szCs w:val="40"/>
        </w:rPr>
        <w:drawing>
          <wp:anchor distT="0" distB="0" distL="114300" distR="114300" simplePos="0" relativeHeight="251658240" behindDoc="1" locked="0" layoutInCell="1" allowOverlap="1" wp14:anchorId="4F3329B3" wp14:editId="78D3953C">
            <wp:simplePos x="0" y="0"/>
            <wp:positionH relativeFrom="margin">
              <wp:posOffset>4029075</wp:posOffset>
            </wp:positionH>
            <wp:positionV relativeFrom="paragraph">
              <wp:posOffset>41275</wp:posOffset>
            </wp:positionV>
            <wp:extent cx="590550" cy="552450"/>
            <wp:effectExtent l="0" t="0" r="0" b="0"/>
            <wp:wrapTight wrapText="bothSides">
              <wp:wrapPolygon edited="0">
                <wp:start x="0" y="0"/>
                <wp:lineTo x="0" y="20855"/>
                <wp:lineTo x="20903" y="20855"/>
                <wp:lineTo x="20903" y="0"/>
                <wp:lineTo x="0" y="0"/>
              </wp:wrapPolygon>
            </wp:wrapTight>
            <wp:docPr id="1" name="Picture 1" descr="MPj044124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41241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F4A">
        <w:rPr>
          <w:rFonts w:ascii="Arial" w:hAnsi="Arial" w:cs="Arial"/>
          <w:sz w:val="40"/>
          <w:szCs w:val="40"/>
        </w:rPr>
        <w:t>Love is a Fallacy</w:t>
      </w:r>
      <w:r>
        <w:t xml:space="preserve"> </w:t>
      </w:r>
      <w:r w:rsidRPr="00FF2F4A">
        <w:rPr>
          <w:rFonts w:ascii="Arial" w:hAnsi="Arial" w:cs="Arial"/>
        </w:rPr>
        <w:t>by Max Shulman</w:t>
      </w:r>
    </w:p>
    <w:p w:rsidR="008014C0" w:rsidRDefault="008014C0"/>
    <w:bookmarkEnd w:id="0"/>
    <w:p w:rsidR="00B1421E" w:rsidRPr="00B1421E" w:rsidRDefault="00B1421E" w:rsidP="00B1421E">
      <w:pPr>
        <w:rPr>
          <w:rFonts w:asciiTheme="minorHAnsi" w:hAnsiTheme="minorHAnsi"/>
        </w:rPr>
      </w:pPr>
      <w:r w:rsidRPr="00B1421E">
        <w:rPr>
          <w:rFonts w:asciiTheme="minorHAnsi" w:hAnsiTheme="minorHAnsi"/>
        </w:rPr>
        <w:t>During/After Reading</w:t>
      </w:r>
    </w:p>
    <w:p w:rsidR="00B1421E" w:rsidRPr="00B1421E" w:rsidRDefault="00B1421E" w:rsidP="00B1421E">
      <w:pPr>
        <w:rPr>
          <w:rFonts w:asciiTheme="minorHAnsi" w:hAnsiTheme="minorHAnsi"/>
        </w:rPr>
      </w:pPr>
      <w:r w:rsidRPr="00B1421E">
        <w:rPr>
          <w:rFonts w:asciiTheme="minorHAnsi" w:hAnsiTheme="minorHAnsi"/>
        </w:rPr>
        <w:t>Identify the following rhetorical strategies in the short story.</w:t>
      </w:r>
    </w:p>
    <w:p w:rsidR="00B1421E" w:rsidRPr="00F018C6" w:rsidRDefault="00B1421E" w:rsidP="00B1421E">
      <w:pPr>
        <w:rPr>
          <w:szCs w:val="21"/>
        </w:rPr>
      </w:pPr>
    </w:p>
    <w:p w:rsidR="00B1421E" w:rsidRPr="00B1421E" w:rsidRDefault="00B1421E" w:rsidP="00B1421E">
      <w:pPr>
        <w:pStyle w:val="ListParagraph"/>
        <w:numPr>
          <w:ilvl w:val="0"/>
          <w:numId w:val="1"/>
        </w:numPr>
      </w:pPr>
      <w:r w:rsidRPr="00B1421E">
        <w:rPr>
          <w:b/>
          <w:szCs w:val="21"/>
        </w:rPr>
        <w:t>Diction:</w:t>
      </w:r>
      <w:r w:rsidRPr="00B1421E">
        <w:rPr>
          <w:szCs w:val="21"/>
        </w:rPr>
        <w:t xml:space="preserve"> He uses a lot of colloquial language (slang), e.g., “Don’t you want to be in the swim?” </w:t>
      </w:r>
      <w:r w:rsidRPr="00B1421E">
        <w:rPr>
          <w:b/>
          <w:szCs w:val="21"/>
        </w:rPr>
        <w:t>Find five more examples of colloquial language</w:t>
      </w:r>
      <w:r w:rsidRPr="00B1421E">
        <w:rPr>
          <w:szCs w:val="21"/>
        </w:rPr>
        <w:t>.</w:t>
      </w:r>
    </w:p>
    <w:p w:rsidR="00B1421E" w:rsidRDefault="00B1421E" w:rsidP="00B1421E"/>
    <w:p w:rsidR="00B1421E" w:rsidRDefault="00B1421E" w:rsidP="00B1421E"/>
    <w:p w:rsidR="00B1421E" w:rsidRDefault="00B1421E" w:rsidP="00B1421E"/>
    <w:p w:rsidR="00B1421E" w:rsidRDefault="00B1421E" w:rsidP="00B1421E"/>
    <w:p w:rsidR="00B1421E" w:rsidRDefault="00B1421E" w:rsidP="00B1421E"/>
    <w:p w:rsidR="00B1421E" w:rsidRDefault="00B1421E" w:rsidP="00B1421E"/>
    <w:p w:rsidR="00B1421E" w:rsidRDefault="00B1421E" w:rsidP="00B1421E"/>
    <w:p w:rsidR="00B1421E" w:rsidRDefault="00B1421E" w:rsidP="00B1421E"/>
    <w:p w:rsidR="00B1421E" w:rsidRPr="00B1421E" w:rsidRDefault="00B1421E" w:rsidP="00B1421E"/>
    <w:p w:rsidR="00B1421E" w:rsidRPr="00B1421E" w:rsidRDefault="00B1421E" w:rsidP="00B1421E">
      <w:pPr>
        <w:pStyle w:val="ListParagraph"/>
        <w:numPr>
          <w:ilvl w:val="0"/>
          <w:numId w:val="1"/>
        </w:numPr>
      </w:pPr>
      <w:r w:rsidRPr="00E878BF">
        <w:rPr>
          <w:b/>
        </w:rPr>
        <w:t>Periodic Sentence</w:t>
      </w:r>
      <w:r>
        <w:rPr>
          <w:b/>
        </w:rPr>
        <w:t>s/Inverted Syntax</w:t>
      </w:r>
      <w:r>
        <w:t xml:space="preserve">: </w:t>
      </w:r>
      <w:r w:rsidRPr="002E126D">
        <w:rPr>
          <w:b/>
        </w:rPr>
        <w:t>Periodic Sentence</w:t>
      </w:r>
      <w:r>
        <w:t xml:space="preserve"> e</w:t>
      </w:r>
      <w:r w:rsidRPr="00936127">
        <w:t>mphasizes its main idea by placing it at the end, following all the subordinate clauses and other modifiers that</w:t>
      </w:r>
      <w:r>
        <w:t xml:space="preserve"> support the principal idea. </w:t>
      </w:r>
      <w:r w:rsidRPr="00936127">
        <w:t>The sentence unfolds gradually, so that the thought contained in the subject/verb group only emerges at the sentence's conclusion</w:t>
      </w:r>
      <w:r>
        <w:t xml:space="preserve">, </w:t>
      </w:r>
      <w:r w:rsidRPr="00E878BF">
        <w:t>e.g., “Keen, calculating, perspicacious, acute—I was all of these.”</w:t>
      </w:r>
      <w:r>
        <w:t xml:space="preserve"> </w:t>
      </w:r>
      <w:r w:rsidRPr="002E126D">
        <w:rPr>
          <w:b/>
        </w:rPr>
        <w:t>Inverted Syntax</w:t>
      </w:r>
      <w:r>
        <w:t xml:space="preserve"> reverses the normal subject-predicate-object/descriptor order of sentences, e.g., “Beautiful she was.” </w:t>
      </w:r>
      <w:r w:rsidRPr="002E126D">
        <w:rPr>
          <w:b/>
        </w:rPr>
        <w:t xml:space="preserve">Find </w:t>
      </w:r>
      <w:r>
        <w:rPr>
          <w:b/>
        </w:rPr>
        <w:t>ONE more example</w:t>
      </w:r>
      <w:r w:rsidRPr="002E126D">
        <w:rPr>
          <w:b/>
        </w:rPr>
        <w:t xml:space="preserve"> of </w:t>
      </w:r>
      <w:r>
        <w:rPr>
          <w:b/>
        </w:rPr>
        <w:t xml:space="preserve">a </w:t>
      </w:r>
      <w:r w:rsidRPr="002E126D">
        <w:rPr>
          <w:b/>
        </w:rPr>
        <w:t>periodi</w:t>
      </w:r>
      <w:r>
        <w:t>c sentence</w:t>
      </w:r>
      <w:r w:rsidRPr="00C96D8A">
        <w:t xml:space="preserve">. Find </w:t>
      </w:r>
      <w:r w:rsidRPr="00C10162">
        <w:rPr>
          <w:b/>
        </w:rPr>
        <w:t>three more examples of inverted syntax</w:t>
      </w:r>
      <w:r>
        <w:rPr>
          <w:b/>
        </w:rPr>
        <w:t>.</w:t>
      </w:r>
    </w:p>
    <w:p w:rsidR="00B1421E" w:rsidRDefault="00B1421E" w:rsidP="00B1421E"/>
    <w:p w:rsidR="00B1421E" w:rsidRDefault="00B1421E" w:rsidP="00B1421E"/>
    <w:p w:rsidR="00B1421E" w:rsidRDefault="00B1421E" w:rsidP="00B1421E"/>
    <w:p w:rsidR="00B1421E" w:rsidRDefault="00B1421E" w:rsidP="00B1421E"/>
    <w:p w:rsidR="00B1421E" w:rsidRDefault="00B1421E" w:rsidP="00B1421E"/>
    <w:p w:rsidR="00B1421E" w:rsidRDefault="00B1421E" w:rsidP="00B1421E"/>
    <w:p w:rsidR="00B1421E" w:rsidRDefault="00B1421E" w:rsidP="00B1421E"/>
    <w:p w:rsidR="00B1421E" w:rsidRDefault="00B1421E" w:rsidP="00B1421E"/>
    <w:p w:rsidR="00B1421E" w:rsidRDefault="00B1421E" w:rsidP="00B1421E"/>
    <w:p w:rsidR="00B1421E" w:rsidRDefault="00B1421E" w:rsidP="00B1421E"/>
    <w:p w:rsidR="00B1421E" w:rsidRDefault="00B1421E" w:rsidP="00B1421E"/>
    <w:p w:rsidR="00B1421E" w:rsidRDefault="00B1421E" w:rsidP="00B1421E"/>
    <w:p w:rsidR="00B1421E" w:rsidRPr="00B1421E" w:rsidRDefault="00B1421E" w:rsidP="00B1421E"/>
    <w:p w:rsidR="00B1421E" w:rsidRPr="00B1421E" w:rsidRDefault="00B1421E" w:rsidP="00B1421E">
      <w:pPr>
        <w:pStyle w:val="ListParagraph"/>
        <w:widowControl/>
        <w:numPr>
          <w:ilvl w:val="0"/>
          <w:numId w:val="1"/>
        </w:numPr>
        <w:autoSpaceDE/>
        <w:autoSpaceDN/>
        <w:adjustRightInd/>
        <w:spacing w:after="200" w:line="276" w:lineRule="auto"/>
      </w:pPr>
      <w:r w:rsidRPr="00953301">
        <w:rPr>
          <w:b/>
        </w:rPr>
        <w:t>Descriptive/Metaphorical language:</w:t>
      </w:r>
      <w:r w:rsidRPr="003A03F8">
        <w:t xml:space="preserve"> Consider his extensive description of his intelligence and of the raccoon coat</w:t>
      </w:r>
      <w:r w:rsidRPr="00D62514">
        <w:rPr>
          <w:b/>
        </w:rPr>
        <w:t>. Find two examples of metaphorical language in the story.</w:t>
      </w:r>
    </w:p>
    <w:p w:rsidR="00B1421E" w:rsidRDefault="00B1421E" w:rsidP="00B1421E">
      <w:pPr>
        <w:widowControl/>
        <w:autoSpaceDE/>
        <w:autoSpaceDN/>
        <w:adjustRightInd/>
        <w:spacing w:after="200" w:line="276" w:lineRule="auto"/>
      </w:pPr>
    </w:p>
    <w:p w:rsidR="00B1421E" w:rsidRPr="00B1421E" w:rsidRDefault="00B1421E" w:rsidP="00B1421E">
      <w:pPr>
        <w:widowControl/>
        <w:autoSpaceDE/>
        <w:autoSpaceDN/>
        <w:adjustRightInd/>
        <w:spacing w:after="200" w:line="276" w:lineRule="auto"/>
      </w:pPr>
    </w:p>
    <w:p w:rsidR="00B1421E" w:rsidRDefault="00B1421E" w:rsidP="00B1421E">
      <w:pPr>
        <w:pStyle w:val="ListParagraph"/>
        <w:widowControl/>
        <w:numPr>
          <w:ilvl w:val="0"/>
          <w:numId w:val="1"/>
        </w:numPr>
        <w:autoSpaceDE/>
        <w:autoSpaceDN/>
        <w:adjustRightInd/>
        <w:spacing w:after="200" w:line="276" w:lineRule="auto"/>
      </w:pPr>
      <w:r w:rsidRPr="00077FC3">
        <w:rPr>
          <w:b/>
        </w:rPr>
        <w:lastRenderedPageBreak/>
        <w:t>Use of Dashes:</w:t>
      </w:r>
      <w:r>
        <w:t xml:space="preserve"> </w:t>
      </w:r>
      <w:r w:rsidRPr="00D47DC1">
        <w:t xml:space="preserve">The dash—often typed as two hyphens side by side with no space between the dash and the words on either side of it—is used to connect groups of words to other groups. Generally, the dash does this in two ways: </w:t>
      </w:r>
      <w:r w:rsidRPr="00077FC3">
        <w:rPr>
          <w:b/>
        </w:rPr>
        <w:t>it separates words in the middle of a sentence from the rest of the sentence, or it leads to material at the end of a sentence.</w:t>
      </w:r>
      <w:r>
        <w:t xml:space="preserve"> The effect of this is to put emphasis on the component within the dashes, e.g., “Suddenly a glimmer of intelligence—the first I’d seen—came into her eyes.” </w:t>
      </w:r>
      <w:r w:rsidRPr="008E7A53">
        <w:rPr>
          <w:b/>
        </w:rPr>
        <w:t>Find two more examples of sentences using dashes</w:t>
      </w:r>
      <w:r>
        <w:t xml:space="preserve">.  </w:t>
      </w:r>
    </w:p>
    <w:p w:rsidR="00B1421E" w:rsidRDefault="00B1421E" w:rsidP="00B1421E">
      <w:pPr>
        <w:widowControl/>
        <w:numPr>
          <w:ilvl w:val="0"/>
          <w:numId w:val="1"/>
        </w:numPr>
        <w:autoSpaceDE/>
        <w:autoSpaceDN/>
        <w:adjustRightInd/>
      </w:pPr>
      <w:r w:rsidRPr="00B1421E">
        <w:t>What is the narrative point of view in the story, “Love is a Fallacy”?</w:t>
      </w:r>
    </w:p>
    <w:p w:rsidR="00B1421E" w:rsidRDefault="00B1421E" w:rsidP="00B1421E">
      <w:pPr>
        <w:widowControl/>
        <w:autoSpaceDE/>
        <w:autoSpaceDN/>
        <w:adjustRightInd/>
      </w:pPr>
    </w:p>
    <w:p w:rsidR="00B1421E" w:rsidRDefault="00B1421E" w:rsidP="00B1421E">
      <w:pPr>
        <w:widowControl/>
        <w:autoSpaceDE/>
        <w:autoSpaceDN/>
        <w:adjustRightInd/>
      </w:pPr>
    </w:p>
    <w:p w:rsidR="00B1421E" w:rsidRDefault="00B1421E" w:rsidP="00B1421E">
      <w:pPr>
        <w:widowControl/>
        <w:autoSpaceDE/>
        <w:autoSpaceDN/>
        <w:adjustRightInd/>
      </w:pPr>
    </w:p>
    <w:p w:rsidR="00B1421E" w:rsidRDefault="00B1421E" w:rsidP="00B1421E">
      <w:pPr>
        <w:widowControl/>
        <w:autoSpaceDE/>
        <w:autoSpaceDN/>
        <w:adjustRightInd/>
      </w:pPr>
    </w:p>
    <w:p w:rsidR="00B1421E" w:rsidRDefault="00B1421E" w:rsidP="00B1421E">
      <w:pPr>
        <w:widowControl/>
        <w:autoSpaceDE/>
        <w:autoSpaceDN/>
        <w:adjustRightInd/>
      </w:pPr>
    </w:p>
    <w:p w:rsidR="00B1421E" w:rsidRDefault="00B1421E" w:rsidP="00B1421E">
      <w:pPr>
        <w:widowControl/>
        <w:autoSpaceDE/>
        <w:autoSpaceDN/>
        <w:adjustRightInd/>
      </w:pPr>
    </w:p>
    <w:p w:rsidR="00B1421E" w:rsidRDefault="00B1421E" w:rsidP="00B1421E">
      <w:pPr>
        <w:widowControl/>
        <w:autoSpaceDE/>
        <w:autoSpaceDN/>
        <w:adjustRightInd/>
      </w:pPr>
    </w:p>
    <w:p w:rsidR="00B1421E" w:rsidRDefault="00B1421E" w:rsidP="00B1421E">
      <w:pPr>
        <w:widowControl/>
        <w:autoSpaceDE/>
        <w:autoSpaceDN/>
        <w:adjustRightInd/>
      </w:pPr>
    </w:p>
    <w:p w:rsidR="00B1421E" w:rsidRPr="00B1421E" w:rsidRDefault="00B1421E" w:rsidP="00B1421E">
      <w:pPr>
        <w:widowControl/>
        <w:autoSpaceDE/>
        <w:autoSpaceDN/>
        <w:adjustRightInd/>
      </w:pPr>
    </w:p>
    <w:p w:rsidR="00B1421E" w:rsidRPr="00B1421E" w:rsidRDefault="00B1421E" w:rsidP="00B1421E">
      <w:pPr>
        <w:widowControl/>
        <w:numPr>
          <w:ilvl w:val="0"/>
          <w:numId w:val="1"/>
        </w:numPr>
        <w:autoSpaceDE/>
        <w:autoSpaceDN/>
        <w:adjustRightInd/>
      </w:pPr>
      <w:r w:rsidRPr="00B1421E">
        <w:t>Outline the narrator’s objective in the story.</w:t>
      </w:r>
    </w:p>
    <w:p w:rsidR="00B1421E" w:rsidRDefault="00B1421E" w:rsidP="00B1421E">
      <w:pPr>
        <w:pStyle w:val="ListParagraph"/>
        <w:widowControl/>
        <w:autoSpaceDE/>
        <w:autoSpaceDN/>
        <w:adjustRightInd/>
        <w:spacing w:after="200" w:line="276" w:lineRule="auto"/>
        <w:ind w:left="360"/>
      </w:pPr>
    </w:p>
    <w:p w:rsidR="00B1421E" w:rsidRDefault="00B1421E" w:rsidP="00B1421E">
      <w:pPr>
        <w:pStyle w:val="ListParagraph"/>
        <w:widowControl/>
        <w:autoSpaceDE/>
        <w:autoSpaceDN/>
        <w:adjustRightInd/>
        <w:spacing w:after="200" w:line="276" w:lineRule="auto"/>
        <w:ind w:left="360"/>
      </w:pPr>
    </w:p>
    <w:p w:rsidR="00B1421E" w:rsidRDefault="00B1421E" w:rsidP="00B1421E">
      <w:pPr>
        <w:pStyle w:val="ListParagraph"/>
        <w:widowControl/>
        <w:autoSpaceDE/>
        <w:autoSpaceDN/>
        <w:adjustRightInd/>
        <w:spacing w:after="200" w:line="276" w:lineRule="auto"/>
        <w:ind w:left="360"/>
      </w:pPr>
    </w:p>
    <w:p w:rsidR="00B1421E" w:rsidRDefault="00B1421E" w:rsidP="00B1421E">
      <w:pPr>
        <w:pStyle w:val="ListParagraph"/>
        <w:widowControl/>
        <w:autoSpaceDE/>
        <w:autoSpaceDN/>
        <w:adjustRightInd/>
        <w:spacing w:after="200" w:line="276" w:lineRule="auto"/>
        <w:ind w:left="360"/>
      </w:pPr>
    </w:p>
    <w:p w:rsidR="00B1421E" w:rsidRDefault="00B1421E" w:rsidP="00B1421E">
      <w:pPr>
        <w:pStyle w:val="ListParagraph"/>
        <w:widowControl/>
        <w:autoSpaceDE/>
        <w:autoSpaceDN/>
        <w:adjustRightInd/>
        <w:spacing w:after="200" w:line="276" w:lineRule="auto"/>
        <w:ind w:left="360"/>
      </w:pPr>
    </w:p>
    <w:p w:rsidR="00B1421E" w:rsidRDefault="00B1421E" w:rsidP="00B1421E">
      <w:pPr>
        <w:pStyle w:val="ListParagraph"/>
        <w:widowControl/>
        <w:autoSpaceDE/>
        <w:autoSpaceDN/>
        <w:adjustRightInd/>
        <w:spacing w:after="200" w:line="276" w:lineRule="auto"/>
        <w:ind w:left="360"/>
      </w:pPr>
    </w:p>
    <w:p w:rsidR="00B1421E" w:rsidRDefault="00B1421E" w:rsidP="00B1421E">
      <w:pPr>
        <w:pStyle w:val="ListParagraph"/>
        <w:widowControl/>
        <w:autoSpaceDE/>
        <w:autoSpaceDN/>
        <w:adjustRightInd/>
        <w:spacing w:after="200" w:line="276" w:lineRule="auto"/>
        <w:ind w:left="360"/>
      </w:pPr>
    </w:p>
    <w:p w:rsidR="00B1421E" w:rsidRDefault="00B1421E" w:rsidP="00B1421E">
      <w:pPr>
        <w:pStyle w:val="ListParagraph"/>
        <w:widowControl/>
        <w:autoSpaceDE/>
        <w:autoSpaceDN/>
        <w:adjustRightInd/>
        <w:spacing w:after="200" w:line="276" w:lineRule="auto"/>
        <w:ind w:left="360"/>
      </w:pPr>
    </w:p>
    <w:p w:rsidR="00B1421E" w:rsidRDefault="00B1421E" w:rsidP="00B1421E">
      <w:pPr>
        <w:pStyle w:val="ListParagraph"/>
        <w:widowControl/>
        <w:autoSpaceDE/>
        <w:autoSpaceDN/>
        <w:adjustRightInd/>
        <w:spacing w:after="200" w:line="276" w:lineRule="auto"/>
        <w:ind w:left="360"/>
      </w:pPr>
    </w:p>
    <w:p w:rsidR="00B1421E" w:rsidRDefault="00B1421E" w:rsidP="00B1421E">
      <w:pPr>
        <w:pStyle w:val="ListParagraph"/>
        <w:widowControl/>
        <w:autoSpaceDE/>
        <w:autoSpaceDN/>
        <w:adjustRightInd/>
        <w:spacing w:after="200" w:line="276" w:lineRule="auto"/>
        <w:ind w:left="360"/>
      </w:pPr>
    </w:p>
    <w:p w:rsidR="00B1421E" w:rsidRDefault="00B1421E" w:rsidP="00B1421E">
      <w:pPr>
        <w:pStyle w:val="ListParagraph"/>
        <w:widowControl/>
        <w:autoSpaceDE/>
        <w:autoSpaceDN/>
        <w:adjustRightInd/>
        <w:spacing w:after="200" w:line="276" w:lineRule="auto"/>
        <w:ind w:left="360"/>
      </w:pPr>
    </w:p>
    <w:p w:rsidR="00B1421E" w:rsidRDefault="00B1421E" w:rsidP="00B1421E">
      <w:pPr>
        <w:pStyle w:val="ListParagraph"/>
        <w:widowControl/>
        <w:autoSpaceDE/>
        <w:autoSpaceDN/>
        <w:adjustRightInd/>
        <w:spacing w:after="200" w:line="276" w:lineRule="auto"/>
        <w:ind w:left="360"/>
      </w:pPr>
    </w:p>
    <w:p w:rsidR="00B1421E" w:rsidRDefault="00B1421E" w:rsidP="00B1421E">
      <w:pPr>
        <w:pStyle w:val="ListParagraph"/>
        <w:widowControl/>
        <w:autoSpaceDE/>
        <w:autoSpaceDN/>
        <w:adjustRightInd/>
        <w:spacing w:after="200" w:line="276" w:lineRule="auto"/>
        <w:ind w:left="360"/>
      </w:pPr>
    </w:p>
    <w:p w:rsidR="00B1421E" w:rsidRDefault="00B1421E" w:rsidP="00B1421E">
      <w:pPr>
        <w:pStyle w:val="ListParagraph"/>
        <w:widowControl/>
        <w:autoSpaceDE/>
        <w:autoSpaceDN/>
        <w:adjustRightInd/>
        <w:spacing w:after="200" w:line="276" w:lineRule="auto"/>
        <w:ind w:left="360"/>
      </w:pPr>
    </w:p>
    <w:p w:rsidR="00B1421E" w:rsidRDefault="00B1421E" w:rsidP="00B1421E">
      <w:pPr>
        <w:pStyle w:val="ListParagraph"/>
        <w:widowControl/>
        <w:autoSpaceDE/>
        <w:autoSpaceDN/>
        <w:adjustRightInd/>
        <w:spacing w:after="200" w:line="276" w:lineRule="auto"/>
        <w:ind w:left="360"/>
      </w:pPr>
    </w:p>
    <w:p w:rsidR="00B1421E" w:rsidRDefault="00B1421E" w:rsidP="00B1421E">
      <w:pPr>
        <w:pStyle w:val="ListParagraph"/>
        <w:widowControl/>
        <w:autoSpaceDE/>
        <w:autoSpaceDN/>
        <w:adjustRightInd/>
        <w:spacing w:after="200" w:line="276" w:lineRule="auto"/>
        <w:ind w:left="360"/>
      </w:pPr>
    </w:p>
    <w:p w:rsidR="00B1421E" w:rsidRDefault="00B1421E" w:rsidP="00B1421E">
      <w:pPr>
        <w:pStyle w:val="ListParagraph"/>
        <w:widowControl/>
        <w:autoSpaceDE/>
        <w:autoSpaceDN/>
        <w:adjustRightInd/>
        <w:spacing w:after="200" w:line="276" w:lineRule="auto"/>
        <w:ind w:left="360"/>
      </w:pPr>
    </w:p>
    <w:p w:rsidR="00B1421E" w:rsidRDefault="00B1421E" w:rsidP="00B1421E">
      <w:pPr>
        <w:pStyle w:val="ListParagraph"/>
        <w:widowControl/>
        <w:autoSpaceDE/>
        <w:autoSpaceDN/>
        <w:adjustRightInd/>
        <w:spacing w:after="200" w:line="276" w:lineRule="auto"/>
        <w:ind w:left="360"/>
      </w:pPr>
    </w:p>
    <w:p w:rsidR="00B1421E" w:rsidRDefault="00B1421E" w:rsidP="00B1421E">
      <w:pPr>
        <w:pStyle w:val="ListParagraph"/>
        <w:widowControl/>
        <w:autoSpaceDE/>
        <w:autoSpaceDN/>
        <w:adjustRightInd/>
        <w:spacing w:after="200" w:line="276" w:lineRule="auto"/>
        <w:ind w:left="360"/>
      </w:pPr>
    </w:p>
    <w:p w:rsidR="00B1421E" w:rsidRDefault="00B1421E" w:rsidP="00B1421E">
      <w:pPr>
        <w:pStyle w:val="ListParagraph"/>
        <w:widowControl/>
        <w:autoSpaceDE/>
        <w:autoSpaceDN/>
        <w:adjustRightInd/>
        <w:spacing w:after="200" w:line="276" w:lineRule="auto"/>
        <w:ind w:left="360"/>
      </w:pPr>
    </w:p>
    <w:p w:rsidR="00B1421E" w:rsidRDefault="00B1421E" w:rsidP="00B1421E">
      <w:pPr>
        <w:pStyle w:val="ListParagraph"/>
        <w:widowControl/>
        <w:autoSpaceDE/>
        <w:autoSpaceDN/>
        <w:adjustRightInd/>
        <w:spacing w:after="200" w:line="276" w:lineRule="auto"/>
        <w:ind w:left="360"/>
      </w:pPr>
    </w:p>
    <w:p w:rsidR="00B1421E" w:rsidRDefault="00B1421E" w:rsidP="00B1421E">
      <w:pPr>
        <w:pStyle w:val="ListParagraph"/>
        <w:widowControl/>
        <w:autoSpaceDE/>
        <w:autoSpaceDN/>
        <w:adjustRightInd/>
        <w:spacing w:after="200" w:line="276" w:lineRule="auto"/>
        <w:ind w:left="360"/>
      </w:pPr>
    </w:p>
    <w:p w:rsidR="00B1421E" w:rsidRDefault="00B1421E" w:rsidP="00B1421E">
      <w:pPr>
        <w:pStyle w:val="ListParagraph"/>
        <w:widowControl/>
        <w:autoSpaceDE/>
        <w:autoSpaceDN/>
        <w:adjustRightInd/>
        <w:spacing w:after="200" w:line="276" w:lineRule="auto"/>
        <w:ind w:left="360"/>
      </w:pPr>
    </w:p>
    <w:p w:rsidR="00B1421E" w:rsidRDefault="00B1421E" w:rsidP="00B1421E">
      <w:pPr>
        <w:pStyle w:val="ListParagraph"/>
        <w:widowControl/>
        <w:autoSpaceDE/>
        <w:autoSpaceDN/>
        <w:adjustRightInd/>
        <w:spacing w:after="200" w:line="276" w:lineRule="auto"/>
        <w:ind w:left="360"/>
      </w:pPr>
    </w:p>
    <w:sectPr w:rsidR="00B14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1BE6"/>
    <w:multiLevelType w:val="hybridMultilevel"/>
    <w:tmpl w:val="F858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B7031"/>
    <w:multiLevelType w:val="hybridMultilevel"/>
    <w:tmpl w:val="3BF48932"/>
    <w:lvl w:ilvl="0" w:tplc="388A6D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D95817"/>
    <w:multiLevelType w:val="hybridMultilevel"/>
    <w:tmpl w:val="AC1AED46"/>
    <w:lvl w:ilvl="0" w:tplc="BBDC5D2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1E"/>
    <w:rsid w:val="00574779"/>
    <w:rsid w:val="008014C0"/>
    <w:rsid w:val="00B1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AB7DEF"/>
  <w15:chartTrackingRefBased/>
  <w15:docId w15:val="{BE88F080-815E-4551-B86A-96356C46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2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21E"/>
    <w:pPr>
      <w:ind w:left="720"/>
      <w:contextualSpacing/>
    </w:pPr>
  </w:style>
  <w:style w:type="paragraph" w:styleId="BalloonText">
    <w:name w:val="Balloon Text"/>
    <w:basedOn w:val="Normal"/>
    <w:link w:val="BalloonTextChar"/>
    <w:uiPriority w:val="99"/>
    <w:semiHidden/>
    <w:unhideWhenUsed/>
    <w:rsid w:val="00B14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2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LaFortune, Jennie</dc:creator>
  <cp:keywords/>
  <dc:description/>
  <cp:lastModifiedBy>LaFortune, Jennie</cp:lastModifiedBy>
  <cp:revision>1</cp:revision>
  <cp:lastPrinted>2016-10-18T14:16:00Z</cp:lastPrinted>
  <dcterms:created xsi:type="dcterms:W3CDTF">2016-10-18T14:09:00Z</dcterms:created>
  <dcterms:modified xsi:type="dcterms:W3CDTF">2016-10-18T14:36:00Z</dcterms:modified>
</cp:coreProperties>
</file>